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CustomHeading"/>
      </w:pPr>
      <w:r>
        <w:t>Lesson 1: Introduction to Malachi</w:t>
      </w:r>
    </w:p>
    <w:p>
      <w:pPr/>
      <w:r>
        <w:t>Background:</w:t>
        <w:br/>
        <w:t>- Author: Malachi (meaning "My Messenger"); little is known about the prophet personally.</w:t>
        <w:br/>
        <w:t>- Date: Likely written between 450–430 BC, during the Persian period after the temple was rebuilt (post-515 BC).</w:t>
        <w:br/>
        <w:t>- Context: The people had returned from exile and rebuilt the temple, but their enthusiasm had faded. Worship had become routine, priests were corrupt, marriages with foreigners were common, tithing was neglected, and the people doubted God’s justice.</w:t>
        <w:br/>
        <w:t>- Purpose: To call God's people to repentance and to prepare them for the coming of the Lord.</w:t>
        <w:br/>
        <w:br/>
        <w:t>Themes:</w:t>
        <w:br/>
        <w:t>- Covenant faithfulness</w:t>
        <w:br/>
        <w:t>- Corruption of worship</w:t>
        <w:br/>
        <w:t>- Social and spiritual renewal</w:t>
        <w:br/>
        <w:t>- The coming of the messenger (a prophecy of John the Baptist and Jesus)</w:t>
      </w:r>
    </w:p>
    <w:p>
      <w:pPr>
        <w:pStyle w:val="CustomHeading"/>
      </w:pPr>
      <w:r>
        <w:t>Lesson 2: God's Love Questioned (Malachi 1:1–5)</w:t>
      </w:r>
    </w:p>
    <w:p>
      <w:pPr/>
      <w:r>
        <w:t>Key Verse: “‘I have loved you,’ says the Lord. But you say, ‘How have you loved us?’” (Malachi 1:2a, ESV)</w:t>
      </w:r>
    </w:p>
    <w:p>
      <w:pPr/>
      <w:r>
        <w:t>Teaching:</w:t>
        <w:br/>
        <w:t>God begins by affirming His love for Israel, even as they doubt it. He contrasts Jacob (Israel) and Esau (Edom) to show His sovereign choice and enduring commitment to His people, despite their failures.</w:t>
        <w:br/>
        <w:br/>
        <w:t>Reflection Questions:</w:t>
        <w:br/>
        <w:t>1. Why do the people question God’s love?</w:t>
        <w:br/>
        <w:t>2. How does God respond to their doubts?</w:t>
        <w:br/>
        <w:t>3. How does this passage help you understand God's covenant love?</w:t>
        <w:br/>
        <w:br/>
        <w:t>Application:</w:t>
        <w:br/>
        <w:t>Recognize and reflect on God’s love, even when circumstances are difficult. Avoid judging God’s love by temporary conditions.</w:t>
        <w:br/>
        <w:br/>
        <w:t>Cross-References:</w:t>
        <w:br/>
        <w:t>- Romans 9:10–13</w:t>
        <w:br/>
        <w:t>- Deuteronomy 7:7–9</w:t>
        <w:br/>
        <w:t>- Lamentations 3:22–23</w:t>
      </w:r>
    </w:p>
    <w:p>
      <w:pPr>
        <w:pStyle w:val="CustomHeading"/>
      </w:pPr>
      <w:r>
        <w:t>Lesson 3: Corruption of the Priesthood (Malachi 1:6–2:9)</w:t>
      </w:r>
    </w:p>
    <w:p>
      <w:pPr/>
      <w:r>
        <w:t>Key Verse: “A son honors his father, and a servant his master. If then I am a father, where is my honor?” (Malachi 1:6, ESV)</w:t>
      </w:r>
    </w:p>
    <w:p>
      <w:pPr/>
      <w:r>
        <w:t>Teaching:</w:t>
        <w:br/>
        <w:t>The priests were offering blemished sacrifices and dishonoring God. Their failure to uphold the covenant led to spiritual degradation. God warns of judgment for unfaithful leaders.</w:t>
        <w:br/>
        <w:br/>
        <w:t>Reflection Questions:</w:t>
        <w:br/>
        <w:t>1. What does God expect from spiritual leaders?</w:t>
        <w:br/>
        <w:t>2. How were the priests dishonoring God?</w:t>
        <w:br/>
        <w:t>3. How does spiritual leadership impact a community?</w:t>
        <w:br/>
        <w:br/>
        <w:t>Application:</w:t>
        <w:br/>
        <w:t>Uphold integrity in worship and leadership. Honor God in both public and private life.</w:t>
        <w:br/>
        <w:br/>
        <w:t>Cross-References:</w:t>
        <w:br/>
        <w:t>- Leviticus 22:17–25</w:t>
        <w:br/>
        <w:t>- 1 Samuel 2:27–36</w:t>
        <w:br/>
        <w:t>- James 3:1</w:t>
      </w:r>
    </w:p>
    <w:p>
      <w:pPr>
        <w:pStyle w:val="CustomHeading"/>
      </w:pPr>
      <w:r>
        <w:t>Lesson 4: Faithlessness in Relationships (Malachi 2:10–16)</w:t>
      </w:r>
    </w:p>
    <w:p>
      <w:pPr/>
      <w:r>
        <w:t>Key Verse: “For the man who does not love his wife but divorces her, says the Lord, the God of Israel, covers his garment with violence.” (Malachi 2:16, ESV)</w:t>
      </w:r>
    </w:p>
    <w:p>
      <w:pPr/>
      <w:r>
        <w:t>Teaching:</w:t>
        <w:br/>
        <w:t>The people had broken covenant with God and each other, particularly in marriage. God condemns unfaithfulness and divorce and calls for covenant loyalty.</w:t>
        <w:br/>
        <w:br/>
        <w:t>Reflection Questions:</w:t>
        <w:br/>
        <w:t>1. What does this passage say about marriage and covenant?</w:t>
        <w:br/>
        <w:t>2. How does relational unfaithfulness reflect our relationship with God?</w:t>
        <w:br/>
        <w:t>3. Why does God care so deeply about marital faithfulness?</w:t>
        <w:br/>
        <w:br/>
        <w:t>Application:</w:t>
        <w:br/>
        <w:t>Strive for faithfulness in all relationships. See marriage as a covenant before God, not just a contract.</w:t>
        <w:br/>
        <w:br/>
        <w:t>Cross-References:</w:t>
        <w:br/>
        <w:t>- Genesis 2:24</w:t>
        <w:br/>
        <w:t>- Matthew 19:4–6</w:t>
        <w:br/>
        <w:t>- Ephesians 5:25–33</w:t>
      </w:r>
    </w:p>
    <w:p>
      <w:pPr>
        <w:pStyle w:val="CustomHeading"/>
      </w:pPr>
      <w:r>
        <w:t>Lesson 5: Questioning God's Justice (Malachi 2:17–3:6)</w:t>
      </w:r>
    </w:p>
    <w:p>
      <w:pPr/>
      <w:r>
        <w:t>Key Verse: “Behold, I send my messenger, and he will prepare the way before me.” (Malachi 3:1, ESV)</w:t>
      </w:r>
    </w:p>
    <w:p>
      <w:pPr/>
      <w:r>
        <w:t>Teaching:</w:t>
        <w:br/>
        <w:t>The people accused God of injustice. God responds by promising to send a messenger to prepare the way and to refine His people. This points forward to John the Baptist and Christ.</w:t>
        <w:br/>
        <w:br/>
        <w:t>Reflection Questions:</w:t>
        <w:br/>
        <w:t>1. Why were the people disillusioned with God’s justice?</w:t>
        <w:br/>
        <w:t>2. What does God say about His justice and future coming?</w:t>
        <w:br/>
        <w:t>3. What does it mean that He will "purify the sons of Levi"?</w:t>
        <w:br/>
        <w:br/>
        <w:t>Application:</w:t>
        <w:br/>
        <w:t>Trust in God's justice, even when evil seems to prosper. Prepare your heart for the coming of the Lord.</w:t>
        <w:br/>
        <w:br/>
        <w:t>Cross-References:</w:t>
        <w:br/>
        <w:t>- Isaiah 40:3</w:t>
        <w:br/>
        <w:t>- Luke 1:76–79</w:t>
        <w:br/>
        <w:t>- Hebrews 12:29</w:t>
      </w:r>
    </w:p>
    <w:p>
      <w:pPr>
        <w:pStyle w:val="CustomHeading"/>
      </w:pPr>
      <w:r>
        <w:t>Lesson 6: Robbing God (Malachi 3:7–12)</w:t>
      </w:r>
    </w:p>
    <w:p>
      <w:pPr/>
      <w:r>
        <w:t>Key Verse: “Bring the full tithe into the storehouse, that there may be food in my house.” (Malachi 3:10, ESV)</w:t>
      </w:r>
    </w:p>
    <w:p>
      <w:pPr/>
      <w:r>
        <w:t>Teaching:</w:t>
        <w:br/>
        <w:t>God accuses the people of robbing Him through their failure to give tithes. He calls them to test His faithfulness and promises blessing for obedience.</w:t>
        <w:br/>
        <w:br/>
        <w:t>Reflection Questions:</w:t>
        <w:br/>
        <w:t>1. How is withholding tithes seen as robbing God?</w:t>
        <w:br/>
        <w:t>2. What does God promise in response to faithful giving?</w:t>
        <w:br/>
        <w:t>3. How does this challenge your view on generosity?</w:t>
        <w:br/>
        <w:br/>
        <w:t>Application:</w:t>
        <w:br/>
        <w:t>Give generously and faithfully to God, trusting Him to provide. Reflect on your heart toward giving.</w:t>
        <w:br/>
        <w:br/>
        <w:t>Cross-References:</w:t>
        <w:br/>
        <w:t>- Proverbs 3:9–10</w:t>
        <w:br/>
        <w:t>- 2 Corinthians 9:6–11</w:t>
        <w:br/>
        <w:t>- Luke 6:38</w:t>
      </w:r>
    </w:p>
    <w:p>
      <w:pPr>
        <w:pStyle w:val="CustomHeading"/>
      </w:pPr>
      <w:r>
        <w:t>Lesson 7: The Book of Remembrance (Malachi 3:13–18)</w:t>
      </w:r>
    </w:p>
    <w:p>
      <w:pPr/>
      <w:r>
        <w:t>Key Verse: “Then those who feared the Lord spoke with one another. The Lord paid attention and heard them.” (Malachi 3:16, ESV)</w:t>
      </w:r>
    </w:p>
    <w:p>
      <w:pPr/>
      <w:r>
        <w:t>Teaching:</w:t>
        <w:br/>
        <w:t>While many complained that serving God was vain, the faithful were remembered and treasured by God. He promises to distinguish between the righteous and the wicked.</w:t>
        <w:br/>
        <w:br/>
        <w:t>Reflection Questions:</w:t>
        <w:br/>
        <w:t>1. How does God respond to both complainers and the faithful?</w:t>
        <w:br/>
        <w:t>2. What is the significance of the “book of remembrance”?</w:t>
        <w:br/>
        <w:t>3. In what ways are you encouraged to remain faithful?</w:t>
        <w:br/>
        <w:br/>
        <w:t>Application:</w:t>
        <w:br/>
        <w:t>Remain steadfast in devotion, knowing that God sees and honors the faithful. Encourage others in their faith journey.</w:t>
        <w:br/>
        <w:br/>
        <w:t>Cross-References:</w:t>
        <w:br/>
        <w:t>- Psalm 34:15–18</w:t>
        <w:br/>
        <w:t>- Hebrews 6:10</w:t>
        <w:br/>
        <w:t>- Revelation 20:12</w:t>
      </w:r>
    </w:p>
    <w:p>
      <w:pPr>
        <w:pStyle w:val="CustomHeading"/>
      </w:pPr>
      <w:r>
        <w:t>Lesson 8: The Day of the Lord (Malachi 4:1–6)</w:t>
      </w:r>
    </w:p>
    <w:p>
      <w:pPr/>
      <w:r>
        <w:t>Key Verse: “But for you who fear my name, the sun of righteousness shall rise with healing in its wings.” (Malachi 4:2, ESV)</w:t>
      </w:r>
    </w:p>
    <w:p>
      <w:pPr/>
      <w:r>
        <w:t>Teaching:</w:t>
        <w:br/>
        <w:t>The book closes with a vision of judgment and hope. The wicked will be judged, but the righteous will experience healing and joy. Elijah (John the Baptist) is promised to prepare the way.</w:t>
        <w:br/>
        <w:br/>
        <w:t>Reflection Questions:</w:t>
        <w:br/>
        <w:t>1. What is the "day of the Lord" and who will it impact?</w:t>
        <w:br/>
        <w:t>2. How is healing contrasted with judgment?</w:t>
        <w:br/>
        <w:t>3. Why is Elijah mentioned, and how is this fulfilled?</w:t>
        <w:br/>
        <w:br/>
        <w:t>Application:</w:t>
        <w:br/>
        <w:t>Live in reverent fear of God. Anticipate the return of Christ with hope and preparation.</w:t>
        <w:br/>
        <w:br/>
        <w:t>Cross-References:</w:t>
        <w:br/>
        <w:t>- Matthew 17:10–13</w:t>
        <w:br/>
        <w:t>- Luke 1:16–17</w:t>
        <w:br/>
        <w:t>- Revelation 22:12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ustomHeading">
    <w:name w:val="CustomHeading"/>
    <w:rPr>
      <w:rFonts w:ascii="Times New Roman" w:hAnsi="Times New Roman"/>
      <w:b/>
      <w:sz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