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David: A Man After God's Own Heart</w:t>
      </w:r>
    </w:p>
    <w:p>
      <w:pPr>
        <w:pStyle w:val="Heading2"/>
      </w:pPr>
      <w:r>
        <w:t>Lesson 1: The Rise of David – God's Anointed King</w:t>
      </w:r>
    </w:p>
    <w:p>
      <w:r>
        <w:rPr>
          <w:b w:val="0"/>
          <w:i w:val="0"/>
        </w:rPr>
        <w:t>Teaching:</w:t>
        <w:br/>
        <w:t>David was the youngest son of Jesse, a shepherd boy from Bethlehem. Despite being overlooked by men, God chose him because of his heart (1 Samuel 16). David’s anointing as king shows that God values character over appearance. This marks the beginning of God's unfolding plan for Israel through David.</w:t>
      </w:r>
    </w:p>
    <w:p>
      <w:r>
        <w:rPr>
          <w:b/>
        </w:rPr>
        <w:t xml:space="preserve">Key Verse (ESV): </w:t>
      </w:r>
      <w:r>
        <w:t>“For the Lord sees not as man sees: man looks on the outward appearance, but the Lord looks on the heart.” — 1 Samuel 16:7</w:t>
      </w:r>
    </w:p>
    <w:p>
      <w:r>
        <w:rPr>
          <w:b w:val="0"/>
          <w:i w:val="0"/>
        </w:rPr>
        <w:t>Scripture Focus: 1 Samuel 16:1–13</w:t>
      </w:r>
    </w:p>
    <w:p>
      <w:r>
        <w:rPr>
          <w:b w:val="0"/>
          <w:i w:val="0"/>
        </w:rPr>
        <w:t>Reflection Questions:</w:t>
        <w:br/>
        <w:t>- Why did God choose David over his brothers?</w:t>
        <w:br/>
        <w:t>- What does God’s choice of David reveal about divine priorities?</w:t>
        <w:br/>
        <w:t>- How can we cultivate a heart that pleases God?</w:t>
      </w:r>
    </w:p>
    <w:p>
      <w:r>
        <w:rPr>
          <w:b w:val="0"/>
          <w:i w:val="0"/>
        </w:rPr>
        <w:t>Application:</w:t>
        <w:br/>
        <w:t>Seek to develop integrity and faithfulness in small things. God often prepares us in private before using us publicly.</w:t>
      </w:r>
    </w:p>
    <w:p>
      <w:r>
        <w:rPr>
          <w:b w:val="0"/>
          <w:i w:val="0"/>
        </w:rPr>
        <w:t>Cross-References: Psalm 78:70–72; Acts 13:22; Proverbs 21:2</w:t>
      </w:r>
    </w:p>
    <w:p>
      <w:pPr>
        <w:pStyle w:val="Heading2"/>
      </w:pPr>
      <w:r>
        <w:t>Lesson 2: David and Goliath – Trusting God in Battle</w:t>
      </w:r>
    </w:p>
    <w:p>
      <w:r>
        <w:rPr>
          <w:b w:val="0"/>
          <w:i w:val="0"/>
        </w:rPr>
        <w:t>Teaching:</w:t>
        <w:br/>
        <w:t>David's defeat of Goliath was not due to physical strength but complete trust in God. This episode shows God's power to use ordinary people to accomplish extraordinary things through faith.</w:t>
      </w:r>
    </w:p>
    <w:p>
      <w:r>
        <w:rPr>
          <w:b/>
        </w:rPr>
        <w:t xml:space="preserve">Key Verse (ESV): </w:t>
      </w:r>
      <w:r>
        <w:t>“The battle is the Lord's, and he will give you into our hand.” — 1 Samuel 17:47</w:t>
      </w:r>
    </w:p>
    <w:p>
      <w:r>
        <w:rPr>
          <w:b w:val="0"/>
          <w:i w:val="0"/>
        </w:rPr>
        <w:t>Scripture Focus: 1 Samuel 17</w:t>
      </w:r>
    </w:p>
    <w:p>
      <w:r>
        <w:rPr>
          <w:b w:val="0"/>
          <w:i w:val="0"/>
        </w:rPr>
        <w:t>Reflection Questions:</w:t>
        <w:br/>
        <w:t>- What does David’s confidence teach us about trusting God?</w:t>
        <w:br/>
        <w:t>- What “giants” in life require this kind of faith?</w:t>
        <w:br/>
        <w:t>- How can you prepare to face challenges like David did?</w:t>
      </w:r>
    </w:p>
    <w:p>
      <w:r>
        <w:rPr>
          <w:b w:val="0"/>
          <w:i w:val="0"/>
        </w:rPr>
        <w:t>Application:</w:t>
        <w:br/>
        <w:t>Practice trusting God with your fears and challenges by recalling His past faithfulness.</w:t>
      </w:r>
    </w:p>
    <w:p>
      <w:r>
        <w:rPr>
          <w:b w:val="0"/>
          <w:i w:val="0"/>
        </w:rPr>
        <w:t>Cross-References: Hebrews 11:32–34; Psalm 27:1–3; Romans 8:31</w:t>
      </w:r>
    </w:p>
    <w:p>
      <w:pPr>
        <w:pStyle w:val="Heading2"/>
      </w:pPr>
      <w:r>
        <w:t>Lesson 3: David and Saul – Humility and Submission to God</w:t>
      </w:r>
    </w:p>
    <w:p>
      <w:r>
        <w:rPr>
          <w:b w:val="0"/>
          <w:i w:val="0"/>
        </w:rPr>
        <w:t>Teaching:</w:t>
        <w:br/>
        <w:t>Although anointed king, David did not seize the throne prematurely. His respect for Saul, despite Saul's hostility, shows humility and reverence for God's timing.</w:t>
      </w:r>
    </w:p>
    <w:p>
      <w:r>
        <w:rPr>
          <w:b/>
        </w:rPr>
        <w:t xml:space="preserve">Key Verse (ESV): </w:t>
      </w:r>
      <w:r>
        <w:t>“I will not put out my hand against my lord, for he is the Lord’s anointed.” — 1 Samuel 24:10</w:t>
      </w:r>
    </w:p>
    <w:p>
      <w:r>
        <w:rPr>
          <w:b w:val="0"/>
          <w:i w:val="0"/>
        </w:rPr>
        <w:t>Scripture Focus: 1 Samuel 24, 26</w:t>
      </w:r>
    </w:p>
    <w:p>
      <w:r>
        <w:rPr>
          <w:b w:val="0"/>
          <w:i w:val="0"/>
        </w:rPr>
        <w:t>Reflection Questions:</w:t>
        <w:br/>
        <w:t>- What can we learn from David’s restraint with Saul?</w:t>
        <w:br/>
        <w:t>- When have you been tempted to take matters into your own hands?</w:t>
        <w:br/>
        <w:t>- How do we wait patiently for God’s timing?</w:t>
      </w:r>
    </w:p>
    <w:p>
      <w:r>
        <w:rPr>
          <w:b w:val="0"/>
          <w:i w:val="0"/>
        </w:rPr>
        <w:t>Application:</w:t>
        <w:br/>
        <w:t>Respect those in authority even when it's difficult, and trust God's sovereignty in your journey.</w:t>
      </w:r>
    </w:p>
    <w:p>
      <w:r>
        <w:rPr>
          <w:b w:val="0"/>
          <w:i w:val="0"/>
        </w:rPr>
        <w:t>Cross-References: Romans 12:17–21; 1 Peter 2:13–17; Ecclesiastes 3:11</w:t>
      </w:r>
    </w:p>
    <w:p>
      <w:pPr>
        <w:pStyle w:val="Heading2"/>
      </w:pPr>
      <w:r>
        <w:t>Lesson 4: David’s Sin and Repentance – The Path to Restoration</w:t>
      </w:r>
    </w:p>
    <w:p>
      <w:r>
        <w:rPr>
          <w:b w:val="0"/>
          <w:i w:val="0"/>
        </w:rPr>
        <w:t>Teaching:</w:t>
        <w:br/>
        <w:t>David's sin with Bathsheba and the murder of Uriah was a dark moment. Yet, his genuine repentance in Psalm 51 shows God’s mercy toward those who truly seek forgiveness.</w:t>
      </w:r>
    </w:p>
    <w:p>
      <w:r>
        <w:rPr>
          <w:b/>
        </w:rPr>
        <w:t xml:space="preserve">Key Verse (ESV): </w:t>
      </w:r>
      <w:r>
        <w:t>“Create in me a clean heart, O God, and renew a right spirit within me.” — Psalm 51:10</w:t>
      </w:r>
    </w:p>
    <w:p>
      <w:r>
        <w:rPr>
          <w:b w:val="0"/>
          <w:i w:val="0"/>
        </w:rPr>
        <w:t>Scripture Focus: 2 Samuel 11–12; Psalm 51</w:t>
      </w:r>
    </w:p>
    <w:p>
      <w:r>
        <w:rPr>
          <w:b w:val="0"/>
          <w:i w:val="0"/>
        </w:rPr>
        <w:t>Reflection Questions:</w:t>
        <w:br/>
        <w:t>- How did David respond when confronted by Nathan?</w:t>
        <w:br/>
        <w:t>- What does true repentance look like?</w:t>
        <w:br/>
        <w:t>- What hope does David's story give to those who fall into sin?</w:t>
      </w:r>
    </w:p>
    <w:p>
      <w:r>
        <w:rPr>
          <w:b w:val="0"/>
          <w:i w:val="0"/>
        </w:rPr>
        <w:t>Application:</w:t>
        <w:br/>
        <w:t>Confess sins honestly, seek restoration, and believe in God's ability to redeem failures.</w:t>
      </w:r>
    </w:p>
    <w:p>
      <w:r>
        <w:rPr>
          <w:b w:val="0"/>
          <w:i w:val="0"/>
        </w:rPr>
        <w:t>Cross-References: 1 John 1:9; Proverbs 28:13; Psalm 32</w:t>
      </w:r>
    </w:p>
    <w:p>
      <w:pPr>
        <w:pStyle w:val="Heading2"/>
      </w:pPr>
      <w:r>
        <w:t>Lesson 5: David the Worshipper – A Heart for God</w:t>
      </w:r>
    </w:p>
    <w:p>
      <w:r>
        <w:rPr>
          <w:b w:val="0"/>
          <w:i w:val="0"/>
        </w:rPr>
        <w:t>Teaching:</w:t>
        <w:br/>
        <w:t>David wrote many psalms that reflect a deep relationship with God. His life was marked by worship, even in distress. He longed for God’s presence more than power.</w:t>
      </w:r>
    </w:p>
    <w:p>
      <w:r>
        <w:rPr>
          <w:b/>
        </w:rPr>
        <w:t xml:space="preserve">Key Verse (ESV): </w:t>
      </w:r>
      <w:r>
        <w:t>“One thing have I asked of the Lord… that I may dwell in the house of the Lord all the days of my life.” — Psalm 27:4</w:t>
      </w:r>
    </w:p>
    <w:p>
      <w:r>
        <w:rPr>
          <w:b w:val="0"/>
          <w:i w:val="0"/>
        </w:rPr>
        <w:t>Scripture Focus: Psalms 23, 27, 63</w:t>
      </w:r>
    </w:p>
    <w:p>
      <w:r>
        <w:rPr>
          <w:b w:val="0"/>
          <w:i w:val="0"/>
        </w:rPr>
        <w:t>Reflection Questions:</w:t>
        <w:br/>
        <w:t>- What do David’s psalms reveal about his priorities?</w:t>
        <w:br/>
        <w:t>- How can worship shape our response to trials?</w:t>
        <w:br/>
        <w:t>- In what ways can you develop deeper intimacy with God?</w:t>
      </w:r>
    </w:p>
    <w:p>
      <w:r>
        <w:rPr>
          <w:b w:val="0"/>
          <w:i w:val="0"/>
        </w:rPr>
        <w:t>Application:</w:t>
        <w:br/>
        <w:t>Make worship a daily practice. Let it be both praise and lament as you walk with God.</w:t>
      </w:r>
    </w:p>
    <w:p>
      <w:r>
        <w:rPr>
          <w:b w:val="0"/>
          <w:i w:val="0"/>
        </w:rPr>
        <w:t>Cross-References: John 4:23–24; Psalm 42:1–2; Hebrews 13:15</w:t>
      </w:r>
    </w:p>
    <w:p>
      <w:pPr>
        <w:pStyle w:val="Heading2"/>
      </w:pPr>
      <w:r>
        <w:t>Lesson 6: David’s Legacy – A Foreshadowing of Christ</w:t>
      </w:r>
    </w:p>
    <w:p>
      <w:r>
        <w:rPr>
          <w:b w:val="0"/>
          <w:i w:val="0"/>
        </w:rPr>
        <w:t>Teaching:</w:t>
        <w:br/>
        <w:t>God promised David an eternal kingdom (2 Samuel 7), pointing forward to Jesus, the Messiah. Jesus is called the “Son of David,” showing David’s lasting significance in God’s redemptive plan.</w:t>
      </w:r>
    </w:p>
    <w:p>
      <w:r>
        <w:rPr>
          <w:b/>
        </w:rPr>
        <w:t xml:space="preserve">Key Verse (ESV): </w:t>
      </w:r>
      <w:r>
        <w:t>“And your house and your kingdom shall be made sure forever before me. Your throne shall be established forever.” — 2 Samuel 7:16</w:t>
      </w:r>
    </w:p>
    <w:p>
      <w:r>
        <w:rPr>
          <w:b w:val="0"/>
          <w:i w:val="0"/>
        </w:rPr>
        <w:t>Scripture Focus: 2 Samuel 7; Matthew 1:1; Luke 1:31–33</w:t>
      </w:r>
    </w:p>
    <w:p>
      <w:r>
        <w:rPr>
          <w:b w:val="0"/>
          <w:i w:val="0"/>
        </w:rPr>
        <w:t>Reflection Questions:</w:t>
        <w:br/>
        <w:t>- How does David’s covenant with God relate to Christ?</w:t>
        <w:br/>
        <w:t>- What does it mean that Jesus is the “Son of David”?</w:t>
        <w:br/>
        <w:t>- How does God fulfill His promises through generations?</w:t>
      </w:r>
    </w:p>
    <w:p>
      <w:r>
        <w:rPr>
          <w:b w:val="0"/>
          <w:i w:val="0"/>
        </w:rPr>
        <w:t>Application:</w:t>
        <w:br/>
        <w:t>Trust God’s long-term plan—even when we don’t see the full picture. His promises are sure.</w:t>
      </w:r>
    </w:p>
    <w:p>
      <w:r>
        <w:rPr>
          <w:b w:val="0"/>
          <w:i w:val="0"/>
        </w:rPr>
        <w:t>Cross-References: Isaiah 9:6–7; Revelation 22:16; Acts 2:29–36</w:t>
      </w:r>
    </w:p>
    <w:p>
      <w:pPr>
        <w:pStyle w:val="Heading2"/>
      </w:pPr>
      <w:r>
        <w:t>Lesson 7: Lessons from David’s Life – Strengths and Flaws</w:t>
      </w:r>
    </w:p>
    <w:p>
      <w:r>
        <w:rPr>
          <w:b w:val="0"/>
          <w:i w:val="0"/>
        </w:rPr>
        <w:t>Teaching:</w:t>
        <w:br/>
        <w:t>David was courageous, faithful, and passionate for God. Yet he was also flawed. His story teaches us that God uses imperfect people for His perfect purposes.</w:t>
      </w:r>
    </w:p>
    <w:p>
      <w:r>
        <w:rPr>
          <w:b/>
        </w:rPr>
        <w:t xml:space="preserve">Key Verse (ESV): </w:t>
      </w:r>
      <w:r>
        <w:t>“I have found in David… a man after my heart, who will do all my will.” — Acts 13:22</w:t>
      </w:r>
    </w:p>
    <w:p>
      <w:r>
        <w:rPr>
          <w:b w:val="0"/>
          <w:i w:val="0"/>
        </w:rPr>
        <w:t>Scripture Focus: Summary of key events in David's life (1 Samuel 16 – 1 Kings 2)</w:t>
      </w:r>
    </w:p>
    <w:p>
      <w:r>
        <w:rPr>
          <w:b w:val="0"/>
          <w:i w:val="0"/>
        </w:rPr>
        <w:t>Reflection Questions:</w:t>
        <w:br/>
        <w:t>- What strengths in David’s life can you emulate?</w:t>
        <w:br/>
        <w:t>- What weaknesses serve as warnings?</w:t>
        <w:br/>
        <w:t>- How can we live as people “after God’s own heart”?</w:t>
      </w:r>
    </w:p>
    <w:p>
      <w:r>
        <w:rPr>
          <w:b w:val="0"/>
          <w:i w:val="0"/>
        </w:rPr>
        <w:t>Application:</w:t>
        <w:br/>
        <w:t>Let David’s life inspire both hope and caution. Walk in humility, obedience, and grace.</w:t>
      </w:r>
    </w:p>
    <w:p>
      <w:r>
        <w:rPr>
          <w:b w:val="0"/>
          <w:i w:val="0"/>
        </w:rPr>
        <w:t>Cross-References: Romans 15:4; Philippians 1:6; Hebrews 12:1–2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